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FA" w:rsidRDefault="00296013" w:rsidP="00F41AB6">
      <w:pPr>
        <w:pStyle w:val="NoSpacing"/>
      </w:pPr>
      <w:r>
        <w:t>These are the points of product to list on the product info page.</w:t>
      </w:r>
    </w:p>
    <w:p w:rsidR="00296013" w:rsidRDefault="00296013" w:rsidP="00F41AB6">
      <w:pPr>
        <w:pStyle w:val="NoSpacing"/>
      </w:pPr>
    </w:p>
    <w:p w:rsidR="005C2F65" w:rsidRDefault="005C2F65" w:rsidP="005C2F65">
      <w:pPr>
        <w:pStyle w:val="NoSpacing"/>
        <w:numPr>
          <w:ilvl w:val="0"/>
          <w:numId w:val="1"/>
        </w:numPr>
      </w:pPr>
      <w:r>
        <w:t>Fastest and most reliable setups</w:t>
      </w:r>
      <w:bookmarkStart w:id="0" w:name="_GoBack"/>
      <w:bookmarkEnd w:id="0"/>
    </w:p>
    <w:p w:rsidR="00391623" w:rsidRDefault="00391623" w:rsidP="00391623">
      <w:pPr>
        <w:pStyle w:val="NoSpacing"/>
        <w:numPr>
          <w:ilvl w:val="0"/>
          <w:numId w:val="1"/>
        </w:numPr>
      </w:pPr>
      <w:r>
        <w:t>The locating stop rod is the highest point, so cutting clearance is no longer an issue</w:t>
      </w:r>
    </w:p>
    <w:p w:rsidR="00C34392" w:rsidRDefault="00C34392" w:rsidP="00391623">
      <w:pPr>
        <w:pStyle w:val="NoSpacing"/>
        <w:numPr>
          <w:ilvl w:val="0"/>
          <w:numId w:val="1"/>
        </w:numPr>
      </w:pPr>
      <w:r>
        <w:t>The stop rod is top-loading</w:t>
      </w:r>
    </w:p>
    <w:p w:rsidR="00C34392" w:rsidRDefault="00C34392" w:rsidP="00C34392">
      <w:pPr>
        <w:pStyle w:val="NoSpacing"/>
        <w:numPr>
          <w:ilvl w:val="1"/>
          <w:numId w:val="1"/>
        </w:numPr>
      </w:pPr>
      <w:r>
        <w:t>No need to slide it the full length to replace it</w:t>
      </w:r>
    </w:p>
    <w:p w:rsidR="00391623" w:rsidRDefault="00391623" w:rsidP="00391623">
      <w:pPr>
        <w:pStyle w:val="NoSpacing"/>
        <w:numPr>
          <w:ilvl w:val="0"/>
          <w:numId w:val="1"/>
        </w:numPr>
      </w:pPr>
      <w:r>
        <w:t>You can use a wide range of shapes and sizes of stop rods</w:t>
      </w:r>
    </w:p>
    <w:p w:rsidR="004F6074" w:rsidRDefault="004F6074" w:rsidP="004F6074">
      <w:pPr>
        <w:pStyle w:val="NoSpacing"/>
        <w:numPr>
          <w:ilvl w:val="1"/>
          <w:numId w:val="1"/>
        </w:numPr>
      </w:pPr>
      <w:r>
        <w:t>This means the end user can easily and quickly use almost any item at hand</w:t>
      </w:r>
    </w:p>
    <w:p w:rsidR="0029750C" w:rsidRDefault="004F6074" w:rsidP="00C34392">
      <w:pPr>
        <w:pStyle w:val="NoSpacing"/>
        <w:numPr>
          <w:ilvl w:val="1"/>
          <w:numId w:val="1"/>
        </w:numPr>
      </w:pPr>
      <w:r>
        <w:t>No need for exact shape and size rods</w:t>
      </w:r>
    </w:p>
    <w:p w:rsidR="00E862FA" w:rsidRDefault="00E862FA" w:rsidP="00E862FA">
      <w:pPr>
        <w:pStyle w:val="NoSpacing"/>
        <w:numPr>
          <w:ilvl w:val="0"/>
          <w:numId w:val="1"/>
        </w:numPr>
      </w:pPr>
      <w:r>
        <w:t>The clamping mechanisms do not require material deformation to function</w:t>
      </w:r>
    </w:p>
    <w:p w:rsidR="00E862FA" w:rsidRDefault="00E862FA" w:rsidP="00E862FA">
      <w:pPr>
        <w:pStyle w:val="NoSpacing"/>
        <w:numPr>
          <w:ilvl w:val="0"/>
          <w:numId w:val="1"/>
        </w:numPr>
      </w:pPr>
      <w:r>
        <w:t xml:space="preserve">The adjustment fasteners are </w:t>
      </w:r>
      <w:r w:rsidR="00072B42">
        <w:t xml:space="preserve">visible and </w:t>
      </w:r>
      <w:r>
        <w:t xml:space="preserve">very easy to access for </w:t>
      </w:r>
      <w:r w:rsidR="00B36ABE">
        <w:t>quick and simple</w:t>
      </w:r>
      <w:r>
        <w:t xml:space="preserve"> adjustments</w:t>
      </w:r>
    </w:p>
    <w:p w:rsidR="004F6074" w:rsidRDefault="004F6074" w:rsidP="00E862FA">
      <w:pPr>
        <w:pStyle w:val="NoSpacing"/>
        <w:numPr>
          <w:ilvl w:val="0"/>
          <w:numId w:val="1"/>
        </w:numPr>
      </w:pPr>
      <w:r>
        <w:t>Only two fasteners are needed to access the full range of movements</w:t>
      </w:r>
    </w:p>
    <w:p w:rsidR="00074448" w:rsidRDefault="00074448" w:rsidP="00E862FA">
      <w:pPr>
        <w:pStyle w:val="NoSpacing"/>
        <w:numPr>
          <w:ilvl w:val="0"/>
          <w:numId w:val="1"/>
        </w:numPr>
      </w:pPr>
      <w:r>
        <w:t>The arm can be rotated and adjusted without changing the X-axis location</w:t>
      </w:r>
    </w:p>
    <w:p w:rsidR="00E862FA" w:rsidRDefault="00E862FA" w:rsidP="00E862FA">
      <w:pPr>
        <w:pStyle w:val="NoSpacing"/>
        <w:numPr>
          <w:ilvl w:val="0"/>
          <w:numId w:val="1"/>
        </w:numPr>
      </w:pPr>
      <w:r>
        <w:t>The system can be mounted to many different vises, the machine table or fixture surface</w:t>
      </w:r>
    </w:p>
    <w:p w:rsidR="00E862FA" w:rsidRDefault="00E862FA" w:rsidP="00E862FA">
      <w:pPr>
        <w:pStyle w:val="NoSpacing"/>
        <w:numPr>
          <w:ilvl w:val="0"/>
          <w:numId w:val="1"/>
        </w:numPr>
      </w:pPr>
      <w:r>
        <w:t>The design is modular to allow for easy customization</w:t>
      </w:r>
      <w:r w:rsidR="00B36ABE">
        <w:t xml:space="preserve"> or replacement</w:t>
      </w:r>
    </w:p>
    <w:p w:rsidR="00E862FA" w:rsidRDefault="00E862FA" w:rsidP="00E862FA">
      <w:pPr>
        <w:pStyle w:val="NoSpacing"/>
        <w:numPr>
          <w:ilvl w:val="0"/>
          <w:numId w:val="1"/>
        </w:numPr>
      </w:pPr>
      <w:r>
        <w:t>Plenty of room for chip and coolant evacuation</w:t>
      </w:r>
    </w:p>
    <w:p w:rsidR="00E862FA" w:rsidRDefault="00B36ABE" w:rsidP="00E862FA">
      <w:pPr>
        <w:pStyle w:val="NoSpacing"/>
        <w:numPr>
          <w:ilvl w:val="0"/>
          <w:numId w:val="1"/>
        </w:numPr>
      </w:pPr>
      <w:r>
        <w:t>Inherently square to the workholding for intuitive adjustments</w:t>
      </w:r>
    </w:p>
    <w:p w:rsidR="00B36ABE" w:rsidRDefault="00B36ABE" w:rsidP="00E862FA">
      <w:pPr>
        <w:pStyle w:val="NoSpacing"/>
        <w:numPr>
          <w:ilvl w:val="0"/>
          <w:numId w:val="1"/>
        </w:numPr>
      </w:pPr>
      <w:r>
        <w:t>Allows for use with very small, or very large parts</w:t>
      </w:r>
      <w:r w:rsidR="00A853C0">
        <w:t>, as well as oddly shaped parts</w:t>
      </w:r>
    </w:p>
    <w:p w:rsidR="00E9604B" w:rsidRDefault="00E9604B" w:rsidP="00E862FA">
      <w:pPr>
        <w:pStyle w:val="NoSpacing"/>
        <w:numPr>
          <w:ilvl w:val="0"/>
          <w:numId w:val="1"/>
        </w:numPr>
      </w:pPr>
      <w:r>
        <w:t>Replacement parts are readily available</w:t>
      </w:r>
    </w:p>
    <w:p w:rsidR="00191EFB" w:rsidRDefault="00B36ABE" w:rsidP="00191EFB">
      <w:pPr>
        <w:pStyle w:val="NoSpacing"/>
        <w:numPr>
          <w:ilvl w:val="0"/>
          <w:numId w:val="1"/>
        </w:numPr>
      </w:pPr>
      <w:r>
        <w:t>The materials and fasteners are very common so maintenance is simple</w:t>
      </w:r>
    </w:p>
    <w:p w:rsidR="00316FD5" w:rsidRDefault="00316FD5" w:rsidP="00191EFB">
      <w:pPr>
        <w:pStyle w:val="NoSpacing"/>
        <w:numPr>
          <w:ilvl w:val="0"/>
          <w:numId w:val="1"/>
        </w:numPr>
      </w:pPr>
      <w:r>
        <w:t>Made in USA</w:t>
      </w:r>
    </w:p>
    <w:p w:rsidR="005C2F65" w:rsidRDefault="005C2F65" w:rsidP="005C2F65">
      <w:pPr>
        <w:pStyle w:val="NoSpacing"/>
        <w:ind w:left="360"/>
      </w:pPr>
    </w:p>
    <w:sectPr w:rsidR="005C2F65" w:rsidSect="00A3079A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B87"/>
    <w:multiLevelType w:val="hybridMultilevel"/>
    <w:tmpl w:val="1B4E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A64E0"/>
    <w:multiLevelType w:val="hybridMultilevel"/>
    <w:tmpl w:val="6A6E6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27011"/>
    <w:multiLevelType w:val="hybridMultilevel"/>
    <w:tmpl w:val="3CA62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A72FB"/>
    <w:multiLevelType w:val="hybridMultilevel"/>
    <w:tmpl w:val="AA70F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C2E31"/>
    <w:multiLevelType w:val="hybridMultilevel"/>
    <w:tmpl w:val="8774D532"/>
    <w:lvl w:ilvl="0" w:tplc="5F5CAD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05F2F"/>
    <w:multiLevelType w:val="hybridMultilevel"/>
    <w:tmpl w:val="4690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567273"/>
    <w:multiLevelType w:val="hybridMultilevel"/>
    <w:tmpl w:val="B3403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E7F7C"/>
    <w:multiLevelType w:val="hybridMultilevel"/>
    <w:tmpl w:val="6ADE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582654"/>
    <w:multiLevelType w:val="hybridMultilevel"/>
    <w:tmpl w:val="5E1CD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4C"/>
    <w:rsid w:val="00072B42"/>
    <w:rsid w:val="00074448"/>
    <w:rsid w:val="00112DD4"/>
    <w:rsid w:val="0012430D"/>
    <w:rsid w:val="0014260C"/>
    <w:rsid w:val="00153A18"/>
    <w:rsid w:val="00191EFB"/>
    <w:rsid w:val="001A320E"/>
    <w:rsid w:val="00296013"/>
    <w:rsid w:val="0029750C"/>
    <w:rsid w:val="002E50FC"/>
    <w:rsid w:val="0031194D"/>
    <w:rsid w:val="00316FD5"/>
    <w:rsid w:val="003831A8"/>
    <w:rsid w:val="00391623"/>
    <w:rsid w:val="003916EC"/>
    <w:rsid w:val="003A7DC9"/>
    <w:rsid w:val="003C65E2"/>
    <w:rsid w:val="00425E7D"/>
    <w:rsid w:val="0044476C"/>
    <w:rsid w:val="004D09C1"/>
    <w:rsid w:val="004F6074"/>
    <w:rsid w:val="00503A59"/>
    <w:rsid w:val="00567317"/>
    <w:rsid w:val="005C2F65"/>
    <w:rsid w:val="0063237F"/>
    <w:rsid w:val="006403F0"/>
    <w:rsid w:val="006D30C3"/>
    <w:rsid w:val="00747650"/>
    <w:rsid w:val="00763987"/>
    <w:rsid w:val="008B3BA0"/>
    <w:rsid w:val="00A143BD"/>
    <w:rsid w:val="00A3079A"/>
    <w:rsid w:val="00A56AC7"/>
    <w:rsid w:val="00A853C0"/>
    <w:rsid w:val="00AA60D7"/>
    <w:rsid w:val="00AE3F4C"/>
    <w:rsid w:val="00B36ABE"/>
    <w:rsid w:val="00B5014E"/>
    <w:rsid w:val="00B64115"/>
    <w:rsid w:val="00BA2F11"/>
    <w:rsid w:val="00C05C4E"/>
    <w:rsid w:val="00C34392"/>
    <w:rsid w:val="00C35EB5"/>
    <w:rsid w:val="00C50164"/>
    <w:rsid w:val="00C57F4C"/>
    <w:rsid w:val="00CA22DA"/>
    <w:rsid w:val="00CE4EE6"/>
    <w:rsid w:val="00D118A8"/>
    <w:rsid w:val="00D45B20"/>
    <w:rsid w:val="00DC03D8"/>
    <w:rsid w:val="00E077DC"/>
    <w:rsid w:val="00E351C9"/>
    <w:rsid w:val="00E41CEF"/>
    <w:rsid w:val="00E61F34"/>
    <w:rsid w:val="00E63CBB"/>
    <w:rsid w:val="00E862FA"/>
    <w:rsid w:val="00E9604B"/>
    <w:rsid w:val="00EF08CA"/>
    <w:rsid w:val="00F169B9"/>
    <w:rsid w:val="00F302C5"/>
    <w:rsid w:val="00F41AB6"/>
    <w:rsid w:val="00F83BD7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1AB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3B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1AB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3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GO-Mfg</dc:creator>
  <cp:lastModifiedBy>GO-Mfg</cp:lastModifiedBy>
  <cp:revision>6</cp:revision>
  <cp:lastPrinted>2020-07-30T19:34:00Z</cp:lastPrinted>
  <dcterms:created xsi:type="dcterms:W3CDTF">2022-02-27T21:00:00Z</dcterms:created>
  <dcterms:modified xsi:type="dcterms:W3CDTF">2022-02-27T21:28:00Z</dcterms:modified>
</cp:coreProperties>
</file>